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B19" w:rsidRPr="00950B19" w:rsidRDefault="003253FA" w:rsidP="00950B1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bookmarkStart w:id="0" w:name="_GoBack"/>
      <w:bookmarkEnd w:id="0"/>
      <w:r w:rsidR="00950B19" w:rsidRPr="00950B19">
        <w:rPr>
          <w:rFonts w:ascii="Times New Roman" w:hAnsi="Times New Roman"/>
          <w:sz w:val="28"/>
          <w:szCs w:val="28"/>
        </w:rPr>
        <w:t xml:space="preserve">а территории Российской Федерации вводится новая форма Единого платежного документа по плате за потребленный газ и техническое обслуживание внутриквартирного/внутридомового газового оборудования (ТО ВКГО/ВДГО). </w:t>
      </w:r>
    </w:p>
    <w:p w:rsidR="00950B19" w:rsidRPr="00950B19" w:rsidRDefault="00950B19" w:rsidP="00950B1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0B19">
        <w:rPr>
          <w:rFonts w:ascii="Times New Roman" w:hAnsi="Times New Roman"/>
          <w:sz w:val="28"/>
          <w:szCs w:val="28"/>
        </w:rPr>
        <w:t>В Тамбовской области переход на выпуск квитанций в новой форме будет осуществлен с сентября</w:t>
      </w:r>
      <w:r w:rsidR="00A73B15">
        <w:rPr>
          <w:rFonts w:ascii="Times New Roman" w:hAnsi="Times New Roman"/>
          <w:sz w:val="28"/>
          <w:szCs w:val="28"/>
        </w:rPr>
        <w:t xml:space="preserve"> - октября</w:t>
      </w:r>
      <w:r w:rsidRPr="00950B19">
        <w:rPr>
          <w:rFonts w:ascii="Times New Roman" w:hAnsi="Times New Roman"/>
          <w:sz w:val="28"/>
          <w:szCs w:val="28"/>
        </w:rPr>
        <w:t xml:space="preserve"> 2020 г. </w:t>
      </w:r>
    </w:p>
    <w:p w:rsidR="00950B19" w:rsidRPr="00950B19" w:rsidRDefault="00950B19" w:rsidP="00950B1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0B19">
        <w:rPr>
          <w:rFonts w:ascii="Times New Roman" w:hAnsi="Times New Roman"/>
          <w:sz w:val="28"/>
          <w:szCs w:val="28"/>
        </w:rPr>
        <w:t>Произвести оплату потребленного газа и услуг по ТО ВКГО/ВДГО по новому единому платежному документ</w:t>
      </w:r>
      <w:proofErr w:type="gramStart"/>
      <w:r w:rsidRPr="00950B19">
        <w:rPr>
          <w:rFonts w:ascii="Times New Roman" w:hAnsi="Times New Roman"/>
          <w:sz w:val="28"/>
          <w:szCs w:val="28"/>
        </w:rPr>
        <w:t>у ООО</w:t>
      </w:r>
      <w:proofErr w:type="gramEnd"/>
      <w:r w:rsidRPr="00950B19">
        <w:rPr>
          <w:rFonts w:ascii="Times New Roman" w:hAnsi="Times New Roman"/>
          <w:sz w:val="28"/>
          <w:szCs w:val="28"/>
        </w:rPr>
        <w:t xml:space="preserve"> «Газпром межрегионгаз Тамбов» без комиссии можно будет, как и прежде, в следующих местах приема платежей:</w:t>
      </w:r>
    </w:p>
    <w:p w:rsidR="00950B19" w:rsidRPr="00950B19" w:rsidRDefault="00950B19" w:rsidP="00950B19">
      <w:pPr>
        <w:pStyle w:val="a9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0B19">
        <w:rPr>
          <w:rFonts w:ascii="Times New Roman" w:hAnsi="Times New Roman"/>
          <w:sz w:val="28"/>
          <w:szCs w:val="28"/>
        </w:rPr>
        <w:t xml:space="preserve">в кассах </w:t>
      </w:r>
      <w:hyperlink r:id="rId8" w:history="1">
        <w:r w:rsidRPr="00950B19">
          <w:rPr>
            <w:rStyle w:val="a4"/>
            <w:rFonts w:ascii="Times New Roman" w:hAnsi="Times New Roman"/>
            <w:color w:val="auto"/>
            <w:sz w:val="28"/>
            <w:szCs w:val="28"/>
          </w:rPr>
          <w:t>территориальных участков/пунктов ООО «Газпром межрегионгаз Тамбов»</w:t>
        </w:r>
      </w:hyperlink>
      <w:r w:rsidRPr="00950B19">
        <w:rPr>
          <w:rFonts w:ascii="Times New Roman" w:hAnsi="Times New Roman"/>
          <w:sz w:val="28"/>
          <w:szCs w:val="28"/>
        </w:rPr>
        <w:t>;</w:t>
      </w:r>
    </w:p>
    <w:p w:rsidR="00950B19" w:rsidRPr="00950B19" w:rsidRDefault="00950B19" w:rsidP="00950B19">
      <w:pPr>
        <w:pStyle w:val="a9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0B19">
        <w:rPr>
          <w:rFonts w:ascii="Times New Roman" w:hAnsi="Times New Roman"/>
          <w:sz w:val="28"/>
          <w:szCs w:val="28"/>
        </w:rPr>
        <w:t>в кассах АО «Газпром газораспределение Тамбов»;</w:t>
      </w:r>
    </w:p>
    <w:p w:rsidR="00950B19" w:rsidRPr="00950B19" w:rsidRDefault="00950B19" w:rsidP="00950B19">
      <w:pPr>
        <w:pStyle w:val="a9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0B19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950B19">
        <w:rPr>
          <w:rFonts w:ascii="Times New Roman" w:hAnsi="Times New Roman"/>
          <w:sz w:val="28"/>
          <w:szCs w:val="28"/>
        </w:rPr>
        <w:t>отделениях</w:t>
      </w:r>
      <w:proofErr w:type="gramEnd"/>
      <w:r w:rsidRPr="00950B19">
        <w:rPr>
          <w:rFonts w:ascii="Times New Roman" w:hAnsi="Times New Roman"/>
          <w:sz w:val="28"/>
          <w:szCs w:val="28"/>
        </w:rPr>
        <w:t xml:space="preserve"> АО «Тамбовская областная сбытовая компания»;</w:t>
      </w:r>
    </w:p>
    <w:p w:rsidR="00950B19" w:rsidRPr="00950B19" w:rsidRDefault="00950B19" w:rsidP="00950B19">
      <w:pPr>
        <w:pStyle w:val="a9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0B19">
        <w:rPr>
          <w:rFonts w:ascii="Times New Roman" w:hAnsi="Times New Roman"/>
          <w:sz w:val="28"/>
          <w:szCs w:val="28"/>
        </w:rPr>
        <w:t>в местах приема платежей ТОГУП «ЕРЦ»;</w:t>
      </w:r>
    </w:p>
    <w:p w:rsidR="00950B19" w:rsidRPr="00950B19" w:rsidRDefault="00950B19" w:rsidP="00950B19">
      <w:pPr>
        <w:pStyle w:val="a9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0B19">
        <w:rPr>
          <w:rFonts w:ascii="Times New Roman" w:hAnsi="Times New Roman"/>
          <w:sz w:val="28"/>
          <w:szCs w:val="28"/>
        </w:rPr>
        <w:t xml:space="preserve">в отделениях </w:t>
      </w:r>
      <w:hyperlink r:id="rId9" w:history="1">
        <w:r w:rsidRPr="00950B19">
          <w:rPr>
            <w:rStyle w:val="a4"/>
            <w:rFonts w:ascii="Times New Roman" w:hAnsi="Times New Roman"/>
            <w:color w:val="auto"/>
            <w:sz w:val="28"/>
            <w:szCs w:val="28"/>
          </w:rPr>
          <w:t>УФПС Тамбовской области – филиала АО «ПОЧТА РОССИИ»</w:t>
        </w:r>
      </w:hyperlink>
      <w:r w:rsidRPr="00950B19">
        <w:rPr>
          <w:rFonts w:ascii="Times New Roman" w:hAnsi="Times New Roman"/>
          <w:sz w:val="28"/>
          <w:szCs w:val="28"/>
        </w:rPr>
        <w:t>;</w:t>
      </w:r>
    </w:p>
    <w:p w:rsidR="00950B19" w:rsidRPr="00950B19" w:rsidRDefault="00950B19" w:rsidP="00950B19">
      <w:pPr>
        <w:pStyle w:val="a9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0B19">
        <w:rPr>
          <w:rFonts w:ascii="Times New Roman" w:hAnsi="Times New Roman"/>
          <w:sz w:val="28"/>
          <w:szCs w:val="28"/>
        </w:rPr>
        <w:t>в отделениях, терминалах и банкоматах ПАО «Сбербанк России», ПАО «Почта Банк»;</w:t>
      </w:r>
    </w:p>
    <w:p w:rsidR="00950B19" w:rsidRPr="00950B19" w:rsidRDefault="00950B19" w:rsidP="00950B19">
      <w:pPr>
        <w:pStyle w:val="a9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0B19">
        <w:rPr>
          <w:rFonts w:ascii="Times New Roman" w:hAnsi="Times New Roman"/>
          <w:sz w:val="28"/>
          <w:szCs w:val="28"/>
        </w:rPr>
        <w:t>в кассах МУП «</w:t>
      </w:r>
      <w:proofErr w:type="spellStart"/>
      <w:r w:rsidRPr="00950B19">
        <w:rPr>
          <w:rFonts w:ascii="Times New Roman" w:hAnsi="Times New Roman"/>
          <w:sz w:val="28"/>
          <w:szCs w:val="28"/>
        </w:rPr>
        <w:t>Цнинский</w:t>
      </w:r>
      <w:proofErr w:type="spellEnd"/>
      <w:r w:rsidRPr="00950B19">
        <w:rPr>
          <w:rFonts w:ascii="Times New Roman" w:hAnsi="Times New Roman"/>
          <w:sz w:val="28"/>
          <w:szCs w:val="28"/>
        </w:rPr>
        <w:t xml:space="preserve"> Хозяйственный Центр» (для жителей п. Строитель Тамбовского района);</w:t>
      </w:r>
    </w:p>
    <w:p w:rsidR="00950B19" w:rsidRPr="00950B19" w:rsidRDefault="00950B19" w:rsidP="00950B19">
      <w:pPr>
        <w:pStyle w:val="a9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0B19">
        <w:rPr>
          <w:rFonts w:ascii="Times New Roman" w:hAnsi="Times New Roman"/>
          <w:sz w:val="28"/>
          <w:szCs w:val="28"/>
        </w:rPr>
        <w:t xml:space="preserve">с помощью </w:t>
      </w:r>
      <w:proofErr w:type="gramStart"/>
      <w:r w:rsidRPr="00950B19">
        <w:rPr>
          <w:rFonts w:ascii="Times New Roman" w:hAnsi="Times New Roman"/>
          <w:sz w:val="28"/>
          <w:szCs w:val="28"/>
        </w:rPr>
        <w:t>интернет-сервисов</w:t>
      </w:r>
      <w:proofErr w:type="gramEnd"/>
      <w:r w:rsidRPr="00950B19">
        <w:rPr>
          <w:rFonts w:ascii="Times New Roman" w:hAnsi="Times New Roman"/>
          <w:sz w:val="28"/>
          <w:szCs w:val="28"/>
        </w:rPr>
        <w:t xml:space="preserve">: Сбербанк </w:t>
      </w:r>
      <w:proofErr w:type="spellStart"/>
      <w:r w:rsidRPr="00950B19">
        <w:rPr>
          <w:rFonts w:ascii="Times New Roman" w:hAnsi="Times New Roman"/>
          <w:sz w:val="28"/>
          <w:szCs w:val="28"/>
        </w:rPr>
        <w:t>ОнЛ@йн</w:t>
      </w:r>
      <w:proofErr w:type="spellEnd"/>
      <w:r w:rsidRPr="00950B19">
        <w:rPr>
          <w:rFonts w:ascii="Times New Roman" w:hAnsi="Times New Roman"/>
          <w:sz w:val="28"/>
          <w:szCs w:val="28"/>
        </w:rPr>
        <w:t>, АО «АБ «Россия»;</w:t>
      </w:r>
    </w:p>
    <w:p w:rsidR="00950B19" w:rsidRPr="00950B19" w:rsidRDefault="00950B19" w:rsidP="00950B19">
      <w:pPr>
        <w:pStyle w:val="a9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0B19">
        <w:rPr>
          <w:rFonts w:ascii="Times New Roman" w:hAnsi="Times New Roman"/>
          <w:sz w:val="28"/>
          <w:szCs w:val="28"/>
        </w:rPr>
        <w:t xml:space="preserve">с помощью сервисов: ПАО «Сбербанк России» – </w:t>
      </w:r>
      <w:proofErr w:type="spellStart"/>
      <w:r w:rsidRPr="00950B19">
        <w:rPr>
          <w:rFonts w:ascii="Times New Roman" w:hAnsi="Times New Roman"/>
          <w:sz w:val="28"/>
          <w:szCs w:val="28"/>
        </w:rPr>
        <w:t>Автоплатеж</w:t>
      </w:r>
      <w:proofErr w:type="spellEnd"/>
      <w:r w:rsidRPr="00950B19">
        <w:rPr>
          <w:rFonts w:ascii="Times New Roman" w:hAnsi="Times New Roman"/>
          <w:sz w:val="28"/>
          <w:szCs w:val="28"/>
        </w:rPr>
        <w:t xml:space="preserve">, АО «АБ «Россия» – </w:t>
      </w:r>
      <w:proofErr w:type="spellStart"/>
      <w:r w:rsidRPr="00950B19">
        <w:rPr>
          <w:rFonts w:ascii="Times New Roman" w:hAnsi="Times New Roman"/>
          <w:sz w:val="28"/>
          <w:szCs w:val="28"/>
        </w:rPr>
        <w:t>Автоплатеж</w:t>
      </w:r>
      <w:proofErr w:type="spellEnd"/>
      <w:r w:rsidRPr="00950B19">
        <w:rPr>
          <w:rFonts w:ascii="Times New Roman" w:hAnsi="Times New Roman"/>
          <w:sz w:val="28"/>
          <w:szCs w:val="28"/>
        </w:rPr>
        <w:t xml:space="preserve"> за газ;</w:t>
      </w:r>
    </w:p>
    <w:p w:rsidR="00950B19" w:rsidRPr="00950B19" w:rsidRDefault="00950B19" w:rsidP="00950B19">
      <w:pPr>
        <w:pStyle w:val="a9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0B19">
        <w:rPr>
          <w:rFonts w:ascii="Times New Roman" w:hAnsi="Times New Roman"/>
          <w:sz w:val="28"/>
          <w:szCs w:val="28"/>
        </w:rPr>
        <w:t>через личный кабинет (</w:t>
      </w:r>
      <w:hyperlink r:id="rId10" w:history="1">
        <w:r w:rsidRPr="00950B19">
          <w:rPr>
            <w:rStyle w:val="a4"/>
            <w:rFonts w:ascii="Times New Roman" w:hAnsi="Times New Roman"/>
            <w:color w:val="auto"/>
            <w:sz w:val="28"/>
            <w:szCs w:val="28"/>
          </w:rPr>
          <w:t>https://газ.смородина.онлайн</w:t>
        </w:r>
      </w:hyperlink>
      <w:r w:rsidRPr="00950B19">
        <w:rPr>
          <w:rFonts w:ascii="Times New Roman" w:hAnsi="Times New Roman"/>
          <w:sz w:val="28"/>
          <w:szCs w:val="28"/>
        </w:rPr>
        <w:t xml:space="preserve"> или </w:t>
      </w:r>
      <w:hyperlink r:id="rId11" w:history="1">
        <w:r w:rsidRPr="00950B19">
          <w:rPr>
            <w:rStyle w:val="a4"/>
            <w:rFonts w:ascii="Times New Roman" w:hAnsi="Times New Roman"/>
            <w:color w:val="auto"/>
            <w:sz w:val="28"/>
            <w:szCs w:val="28"/>
          </w:rPr>
          <w:t>www.tamrg.ru</w:t>
        </w:r>
      </w:hyperlink>
      <w:r w:rsidRPr="00950B19">
        <w:rPr>
          <w:rFonts w:ascii="Times New Roman" w:hAnsi="Times New Roman"/>
          <w:sz w:val="28"/>
          <w:szCs w:val="28"/>
        </w:rPr>
        <w:t>).</w:t>
      </w:r>
    </w:p>
    <w:p w:rsidR="00950B19" w:rsidRPr="00950B19" w:rsidRDefault="00950B19" w:rsidP="00950B1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0B19">
        <w:rPr>
          <w:rFonts w:ascii="Times New Roman" w:hAnsi="Times New Roman"/>
          <w:sz w:val="28"/>
          <w:szCs w:val="28"/>
        </w:rPr>
        <w:t>По всем вопросам касательно новой формы платежного документа абонентам необходимо обращаться за консультацией в территориальный участок или пункт ООО «Газпром межрегионгаз Тамбов» по месту проживания.</w:t>
      </w:r>
    </w:p>
    <w:sectPr w:rsidR="00950B19" w:rsidRPr="00950B19" w:rsidSect="0069277A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F8B" w:rsidRDefault="00424F8B" w:rsidP="0069277A">
      <w:pPr>
        <w:spacing w:after="0" w:line="240" w:lineRule="auto"/>
      </w:pPr>
      <w:r>
        <w:separator/>
      </w:r>
    </w:p>
  </w:endnote>
  <w:endnote w:type="continuationSeparator" w:id="0">
    <w:p w:rsidR="00424F8B" w:rsidRDefault="00424F8B" w:rsidP="00692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F8B" w:rsidRDefault="00424F8B" w:rsidP="0069277A">
      <w:pPr>
        <w:spacing w:after="0" w:line="240" w:lineRule="auto"/>
      </w:pPr>
      <w:r>
        <w:separator/>
      </w:r>
    </w:p>
  </w:footnote>
  <w:footnote w:type="continuationSeparator" w:id="0">
    <w:p w:rsidR="00424F8B" w:rsidRDefault="00424F8B" w:rsidP="00692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15456"/>
      <w:docPartObj>
        <w:docPartGallery w:val="Page Numbers (Top of Page)"/>
        <w:docPartUnique/>
      </w:docPartObj>
    </w:sdtPr>
    <w:sdtEndPr/>
    <w:sdtContent>
      <w:p w:rsidR="0069277A" w:rsidRDefault="00424F8B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53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9277A" w:rsidRDefault="0069277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507ED"/>
    <w:multiLevelType w:val="hybridMultilevel"/>
    <w:tmpl w:val="7DEC3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C3C"/>
    <w:rsid w:val="00053EDF"/>
    <w:rsid w:val="000D5600"/>
    <w:rsid w:val="003253FA"/>
    <w:rsid w:val="00390C3C"/>
    <w:rsid w:val="0041283D"/>
    <w:rsid w:val="00424F8B"/>
    <w:rsid w:val="004739BE"/>
    <w:rsid w:val="0069277A"/>
    <w:rsid w:val="006A5E92"/>
    <w:rsid w:val="00790B7A"/>
    <w:rsid w:val="00853B4D"/>
    <w:rsid w:val="0086390D"/>
    <w:rsid w:val="008C31DE"/>
    <w:rsid w:val="008C4C04"/>
    <w:rsid w:val="00905C15"/>
    <w:rsid w:val="00950B19"/>
    <w:rsid w:val="0097539E"/>
    <w:rsid w:val="009E1B08"/>
    <w:rsid w:val="00A7294B"/>
    <w:rsid w:val="00A73B15"/>
    <w:rsid w:val="00B3641C"/>
    <w:rsid w:val="00B40C2F"/>
    <w:rsid w:val="00CA3E0F"/>
    <w:rsid w:val="00D0165F"/>
    <w:rsid w:val="00D2500F"/>
    <w:rsid w:val="00D92B35"/>
    <w:rsid w:val="00DB7C2F"/>
    <w:rsid w:val="00FB3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C3C"/>
    <w:rPr>
      <w:rFonts w:ascii="Calibri" w:eastAsia="Times New Roman" w:hAnsi="Calibri" w:cs="Times New Roman"/>
    </w:rPr>
  </w:style>
  <w:style w:type="paragraph" w:styleId="3">
    <w:name w:val="heading 3"/>
    <w:basedOn w:val="a"/>
    <w:next w:val="a"/>
    <w:link w:val="30"/>
    <w:qFormat/>
    <w:rsid w:val="00390C3C"/>
    <w:pPr>
      <w:keepNext/>
      <w:spacing w:after="0" w:line="240" w:lineRule="auto"/>
      <w:jc w:val="right"/>
      <w:outlineLvl w:val="2"/>
    </w:pPr>
    <w:rPr>
      <w:rFonts w:ascii="Times New Roman" w:eastAsia="Calibri" w:hAnsi="Times New Roman"/>
      <w:b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0C3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390C3C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390C3C"/>
    <w:rPr>
      <w:rFonts w:ascii="Times New Roman" w:eastAsia="Calibri" w:hAnsi="Times New Roman" w:cs="Times New Roman"/>
      <w:b/>
      <w:sz w:val="26"/>
      <w:szCs w:val="24"/>
      <w:lang w:eastAsia="ru-RU"/>
    </w:rPr>
  </w:style>
  <w:style w:type="paragraph" w:customStyle="1" w:styleId="Iauiue">
    <w:name w:val="Iau?iue"/>
    <w:rsid w:val="00390C3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styleId="a5">
    <w:name w:val="Normal (Web)"/>
    <w:basedOn w:val="a"/>
    <w:uiPriority w:val="99"/>
    <w:semiHidden/>
    <w:unhideWhenUsed/>
    <w:rsid w:val="00390C3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C31DE"/>
    <w:rPr>
      <w:b/>
      <w:bCs/>
    </w:rPr>
  </w:style>
  <w:style w:type="paragraph" w:customStyle="1" w:styleId="a7">
    <w:name w:val="Текст приказа"/>
    <w:basedOn w:val="a"/>
    <w:rsid w:val="000D5600"/>
    <w:pPr>
      <w:spacing w:after="60" w:line="240" w:lineRule="auto"/>
      <w:ind w:firstLine="567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a8">
    <w:name w:val="Гипертекстовая ссылка"/>
    <w:basedOn w:val="a0"/>
    <w:uiPriority w:val="99"/>
    <w:rsid w:val="00DB7C2F"/>
    <w:rPr>
      <w:color w:val="106BBE"/>
    </w:rPr>
  </w:style>
  <w:style w:type="paragraph" w:styleId="a9">
    <w:name w:val="List Paragraph"/>
    <w:basedOn w:val="a"/>
    <w:uiPriority w:val="34"/>
    <w:qFormat/>
    <w:rsid w:val="00950B19"/>
    <w:pPr>
      <w:ind w:left="720"/>
      <w:contextualSpacing/>
    </w:pPr>
    <w:rPr>
      <w:rFonts w:eastAsia="Calibri"/>
    </w:rPr>
  </w:style>
  <w:style w:type="paragraph" w:styleId="aa">
    <w:name w:val="header"/>
    <w:basedOn w:val="a"/>
    <w:link w:val="ab"/>
    <w:uiPriority w:val="99"/>
    <w:unhideWhenUsed/>
    <w:rsid w:val="00692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9277A"/>
    <w:rPr>
      <w:rFonts w:ascii="Calibri" w:eastAsia="Times New Roman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692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69277A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C3C"/>
    <w:rPr>
      <w:rFonts w:ascii="Calibri" w:eastAsia="Times New Roman" w:hAnsi="Calibri" w:cs="Times New Roman"/>
    </w:rPr>
  </w:style>
  <w:style w:type="paragraph" w:styleId="3">
    <w:name w:val="heading 3"/>
    <w:basedOn w:val="a"/>
    <w:next w:val="a"/>
    <w:link w:val="30"/>
    <w:qFormat/>
    <w:rsid w:val="00390C3C"/>
    <w:pPr>
      <w:keepNext/>
      <w:spacing w:after="0" w:line="240" w:lineRule="auto"/>
      <w:jc w:val="right"/>
      <w:outlineLvl w:val="2"/>
    </w:pPr>
    <w:rPr>
      <w:rFonts w:ascii="Times New Roman" w:eastAsia="Calibri" w:hAnsi="Times New Roman"/>
      <w:b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0C3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390C3C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390C3C"/>
    <w:rPr>
      <w:rFonts w:ascii="Times New Roman" w:eastAsia="Calibri" w:hAnsi="Times New Roman" w:cs="Times New Roman"/>
      <w:b/>
      <w:sz w:val="26"/>
      <w:szCs w:val="24"/>
      <w:lang w:eastAsia="ru-RU"/>
    </w:rPr>
  </w:style>
  <w:style w:type="paragraph" w:customStyle="1" w:styleId="Iauiue">
    <w:name w:val="Iau?iue"/>
    <w:rsid w:val="00390C3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styleId="a5">
    <w:name w:val="Normal (Web)"/>
    <w:basedOn w:val="a"/>
    <w:uiPriority w:val="99"/>
    <w:semiHidden/>
    <w:unhideWhenUsed/>
    <w:rsid w:val="00390C3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C31DE"/>
    <w:rPr>
      <w:b/>
      <w:bCs/>
    </w:rPr>
  </w:style>
  <w:style w:type="paragraph" w:customStyle="1" w:styleId="a7">
    <w:name w:val="Текст приказа"/>
    <w:basedOn w:val="a"/>
    <w:rsid w:val="000D5600"/>
    <w:pPr>
      <w:spacing w:after="60" w:line="240" w:lineRule="auto"/>
      <w:ind w:firstLine="567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a8">
    <w:name w:val="Гипертекстовая ссылка"/>
    <w:basedOn w:val="a0"/>
    <w:uiPriority w:val="99"/>
    <w:rsid w:val="00DB7C2F"/>
    <w:rPr>
      <w:color w:val="106BBE"/>
    </w:rPr>
  </w:style>
  <w:style w:type="paragraph" w:styleId="a9">
    <w:name w:val="List Paragraph"/>
    <w:basedOn w:val="a"/>
    <w:uiPriority w:val="34"/>
    <w:qFormat/>
    <w:rsid w:val="00950B19"/>
    <w:pPr>
      <w:ind w:left="720"/>
      <w:contextualSpacing/>
    </w:pPr>
    <w:rPr>
      <w:rFonts w:eastAsia="Calibri"/>
    </w:rPr>
  </w:style>
  <w:style w:type="paragraph" w:styleId="aa">
    <w:name w:val="header"/>
    <w:basedOn w:val="a"/>
    <w:link w:val="ab"/>
    <w:uiPriority w:val="99"/>
    <w:unhideWhenUsed/>
    <w:rsid w:val="00692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9277A"/>
    <w:rPr>
      <w:rFonts w:ascii="Calibri" w:eastAsia="Times New Roman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692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69277A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mrg.ru/node/7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am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&#1075;&#1072;&#1079;.&#1089;&#1084;&#1086;&#1088;&#1086;&#1076;&#1080;&#1085;&#1072;.&#1086;&#1085;&#1083;&#1072;&#1081;&#1085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ambovpost.ru/controller.php?r=4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Ирина</cp:lastModifiedBy>
  <cp:revision>3</cp:revision>
  <cp:lastPrinted>2020-04-15T10:44:00Z</cp:lastPrinted>
  <dcterms:created xsi:type="dcterms:W3CDTF">2020-09-14T10:04:00Z</dcterms:created>
  <dcterms:modified xsi:type="dcterms:W3CDTF">2020-09-14T10:05:00Z</dcterms:modified>
</cp:coreProperties>
</file>